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13" w:rsidRDefault="00023013">
      <w:pPr>
        <w:rPr>
          <w:rFonts w:ascii="Garamond" w:hAnsi="Garamond"/>
          <w:color w:val="222222"/>
          <w:sz w:val="36"/>
          <w:szCs w:val="36"/>
        </w:rPr>
      </w:pPr>
      <w:r>
        <w:rPr>
          <w:rFonts w:ascii="Garamond" w:hAnsi="Garamond"/>
          <w:color w:val="222222"/>
          <w:sz w:val="36"/>
          <w:szCs w:val="36"/>
          <w:shd w:val="clear" w:color="auto" w:fill="FFFFFF"/>
        </w:rPr>
        <w:t>Pastor Willie D. Brown presently serves as the proud Senior Pastor/Servant Leader of the Faith United Baptist Church, aka “The Faith House” of O’Fallon, Illinois.  Pastor WDB has been an advocate for youth since his childhood as he began Preaching the Gospel at the tender age of 12.  After spending his teen years as a traveling Youth Evangelist, soloist, clinician and pro-youth program provider, Pastor Brown expanded his energy and efforts in the founding of the East St. Louis Save Our City Crusade, affectionately known across the land for ministry in Music and theatre as “S.O.C.C.” As the S.O.C.C. era ended, he was called to serve as Senior Pastor of the Faith House (F.U.B.C.).  At the completion of his first 7 years as Senior Pastor, he was chosen by NIGMA as</w:t>
      </w:r>
      <w:r>
        <w:rPr>
          <w:rFonts w:ascii="Garamond" w:hAnsi="Garamond"/>
          <w:color w:val="222222"/>
          <w:sz w:val="36"/>
          <w:szCs w:val="36"/>
          <w:shd w:val="clear" w:color="auto" w:fill="FFFFFF"/>
        </w:rPr>
        <w:t xml:space="preserve"> </w:t>
      </w:r>
      <w:r>
        <w:rPr>
          <w:rFonts w:ascii="Garamond" w:hAnsi="Garamond"/>
          <w:color w:val="222222"/>
          <w:sz w:val="36"/>
          <w:szCs w:val="36"/>
          <w:shd w:val="clear" w:color="auto" w:fill="FFFFFF"/>
        </w:rPr>
        <w:t>one of the</w:t>
      </w:r>
      <w:r>
        <w:rPr>
          <w:rFonts w:ascii="Garamond" w:hAnsi="Garamond"/>
          <w:color w:val="222222"/>
          <w:sz w:val="36"/>
          <w:szCs w:val="36"/>
        </w:rPr>
        <w:t xml:space="preserve"> </w:t>
      </w:r>
      <w:r>
        <w:rPr>
          <w:rFonts w:ascii="Garamond" w:hAnsi="Garamond"/>
          <w:color w:val="222222"/>
          <w:sz w:val="36"/>
          <w:szCs w:val="36"/>
          <w:shd w:val="clear" w:color="auto" w:fill="FFFFFF"/>
        </w:rPr>
        <w:t>TOP 12 Pastors of Excellence in America.</w:t>
      </w:r>
      <w:r>
        <w:rPr>
          <w:rFonts w:ascii="Garamond" w:hAnsi="Garamond"/>
          <w:color w:val="222222"/>
          <w:sz w:val="36"/>
          <w:szCs w:val="36"/>
        </w:rPr>
        <w:br/>
      </w:r>
    </w:p>
    <w:p w:rsidR="00154180" w:rsidRDefault="00023013">
      <w:pPr>
        <w:rPr>
          <w:rFonts w:ascii="Garamond" w:hAnsi="Garamond"/>
          <w:color w:val="222222"/>
          <w:sz w:val="36"/>
          <w:szCs w:val="36"/>
          <w:shd w:val="clear" w:color="auto" w:fill="FFFFFF"/>
        </w:rPr>
      </w:pPr>
      <w:r>
        <w:rPr>
          <w:rFonts w:ascii="Garamond" w:hAnsi="Garamond"/>
          <w:color w:val="222222"/>
          <w:sz w:val="36"/>
          <w:szCs w:val="36"/>
          <w:shd w:val="clear" w:color="auto" w:fill="FFFFFF"/>
        </w:rPr>
        <w:t>His magnetic Ministry remains multi-dimensional and expands with music and theatrical outreach outlets in ministering to the masses.  He is the CEO/Founder and Writer-Director-Producer of WDB RELOAD Professional Theatrical Touring Company (WDB), and Host/Producer of W.D.B. TEEN TALK TELEVISION and W.D.B. KIDS TALK;</w:t>
      </w:r>
      <w:r>
        <w:rPr>
          <w:rFonts w:ascii="Garamond" w:hAnsi="Garamond"/>
          <w:color w:val="222222"/>
          <w:sz w:val="36"/>
          <w:szCs w:val="36"/>
          <w:shd w:val="clear" w:color="auto" w:fill="FFFFFF"/>
        </w:rPr>
        <w:t xml:space="preserve"> </w:t>
      </w:r>
      <w:r>
        <w:rPr>
          <w:rFonts w:ascii="Garamond" w:hAnsi="Garamond"/>
          <w:color w:val="222222"/>
          <w:sz w:val="36"/>
          <w:szCs w:val="36"/>
          <w:shd w:val="clear" w:color="auto" w:fill="FFFFFF"/>
        </w:rPr>
        <w:t>two of the hottest</w:t>
      </w:r>
      <w:r>
        <w:rPr>
          <w:rFonts w:ascii="Garamond" w:hAnsi="Garamond"/>
          <w:color w:val="222222"/>
          <w:sz w:val="36"/>
          <w:szCs w:val="36"/>
          <w:shd w:val="clear" w:color="auto" w:fill="FFFFFF"/>
        </w:rPr>
        <w:t xml:space="preserve"> </w:t>
      </w:r>
      <w:r>
        <w:rPr>
          <w:rFonts w:ascii="Garamond" w:hAnsi="Garamond"/>
          <w:color w:val="222222"/>
          <w:sz w:val="36"/>
          <w:szCs w:val="36"/>
          <w:shd w:val="clear" w:color="auto" w:fill="FFFFFF"/>
        </w:rPr>
        <w:t>Kid and Teen television shows in the Midwest.  As Writer-Director-Producer of WDB</w:t>
      </w:r>
      <w:r>
        <w:rPr>
          <w:rFonts w:ascii="Garamond" w:hAnsi="Garamond"/>
          <w:color w:val="222222"/>
          <w:sz w:val="36"/>
          <w:szCs w:val="36"/>
          <w:shd w:val="clear" w:color="auto" w:fill="FFFFFF"/>
        </w:rPr>
        <w:t xml:space="preserve"> </w:t>
      </w:r>
      <w:r>
        <w:rPr>
          <w:rFonts w:ascii="Garamond" w:hAnsi="Garamond"/>
          <w:color w:val="222222"/>
          <w:sz w:val="36"/>
          <w:szCs w:val="36"/>
          <w:shd w:val="clear" w:color="auto" w:fill="FFFFFF"/>
        </w:rPr>
        <w:t>Professional Theatrical Touring Company, his FIRST theatrical creation, “IT TAKES MORE THAN JUST SAYING NO!” garnered the prestigious Midwestern Gospel Announcer’s Guild of the Gospel Music Workshop of America “Gospel Music Stage Play of the Year Award.”</w:t>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shd w:val="clear" w:color="auto" w:fill="FFFFFF"/>
        </w:rPr>
        <w:lastRenderedPageBreak/>
        <w:t>Pastor WDB has written 10</w:t>
      </w:r>
      <w:r>
        <w:rPr>
          <w:rFonts w:ascii="Garamond" w:hAnsi="Garamond"/>
          <w:color w:val="222222"/>
          <w:sz w:val="36"/>
          <w:szCs w:val="36"/>
          <w:shd w:val="clear" w:color="auto" w:fill="FFFFFF"/>
        </w:rPr>
        <w:t xml:space="preserve"> national award winning “Hit” Gospel Stage Plays which have toured over 100 cities throughout America and counting while having performed before an audience of more than a quarter of million viewers.</w:t>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shd w:val="clear" w:color="auto" w:fill="FFFFFF"/>
        </w:rPr>
        <w:t>Pastor Brown is also the Founder, Senior Facilitator and Creator of the Pastor Willie D. Brown’s Pre-Teen &amp; Teen Etiquette Excellence Conference (EEC), which prepares and provides inner city youth extensive training on everything needed to excel, exceed and maximize their potential as productive and prepared young ladies and young men.</w:t>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shd w:val="clear" w:color="auto" w:fill="FFFFFF"/>
        </w:rPr>
        <w:t>Some of his other pro-youth and young adult initiative programs include:  Boys 2 Men (B2M), Crunk for Christ (CFC) Youth Explosion, Gospel Apollo, Rapp’n with the Rev, and YOUTH QUAKE.</w:t>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shd w:val="clear" w:color="auto" w:fill="FFFFFF"/>
        </w:rPr>
        <w:t>In addition to his Senior Pastoral responsibilities which are his first priority and pure passion, he receives countless requests from abroad to serve as a Pre-Teen/Teen Youth Quake facilitator, conferences for Singles, Men, Adults, mentoring and television, radio and magazine appearances.</w:t>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shd w:val="clear" w:color="auto" w:fill="FFFFFF"/>
        </w:rPr>
        <w:t xml:space="preserve">Preaching since the tender age of 12, Pastor Brown has always sown heavily into the fabric and fiber of youth and young adults.  His rock-solid commitment has made him one of the top young role models in America.  At the tender age of 24, he founded the East St. Louis Save Our City Crusade (S.O.C.C.), whereas he breathed life and hope into over 1000 inner city youth, </w:t>
      </w:r>
      <w:r>
        <w:rPr>
          <w:rFonts w:ascii="Garamond" w:hAnsi="Garamond"/>
          <w:color w:val="222222"/>
          <w:sz w:val="36"/>
          <w:szCs w:val="36"/>
          <w:shd w:val="clear" w:color="auto" w:fill="FFFFFF"/>
        </w:rPr>
        <w:lastRenderedPageBreak/>
        <w:t>from the heart of the hood and heat of the streets, by providing opportunities which led to positive national exposure for their theatrical and musical excellence. The SOCC project produced zero pregnancies, zero tolerance for drug use among peers, and countless college graduations, vocational credentials, as well as local and national stage and musical opportunities. This made a contribution to correcting the stereotypical labeling which previously existed as the defining statistic of one of America’s most impoverished communities, East St. Louis, Illinois.</w:t>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shd w:val="clear" w:color="auto" w:fill="FFFFFF"/>
        </w:rPr>
        <w:t>As a result of numerous positive programs provided for over three plus decades, numerous awards at the local, state and national level have been received.</w:t>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shd w:val="clear" w:color="auto" w:fill="FFFFFF"/>
        </w:rPr>
        <w:t>Just to name a few: Hardee’s Hometown Hero Award, Chicago-Illinois Think Tank Academy “Special Hero” Citation, Gateway East Metropolitan Ministry Media Center “Rev. Dr. Martin Luther King Drum Major for Youth Award”, 2013 Omega Psi Phi “Citizen of the Year” Award, Air Force Finalist for the NAACP's Roy Wilkins Renown Service Award, Mayor Gordon D. Bush “Unprecedented Service to Youth Proclamation”, United States “Presidential Salute for Youth” Award, KOOL “National Achiever” Award, Black Male Role Models of Greater St. Louis, Belleville News Democrat “Bright Spot” Award, Southern District I.A.C.W. “Youth Involvement” Award, MAGIC 108 “Outstanding Role Model” Award, MIX 97.1 “Mark of Excellence” Award,</w:t>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shd w:val="clear" w:color="auto" w:fill="FFFFFF"/>
        </w:rPr>
        <w:lastRenderedPageBreak/>
        <w:t>“1998 Gospel Stage Playwright of the Year” award among countless others.  He has frequently been featured locally, as well as nationally on television, radio and in various print media.</w:t>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shd w:val="clear" w:color="auto" w:fill="FFFFFF"/>
        </w:rPr>
        <w:t xml:space="preserve">In addition to his personal acting and vocal performances in his own creative theatrical masterpieces, Pastor Brown has also appeared in the nationally renowned Gospel Stage Play, “Lord, Why Do I Keep Choosing the Wrong Man?” as “Deacon” and has shared the stage with David and Tamela Mann from Tyler Perry’s “Hit” Gospel stage play, “The Browns”. He has also appeared in commercials for the “Gordmans’s and Half Price Stores” retail chain. Pastor WDB has also been blessed to film commercials with Gospel Industry Icons Minister Kirk Franklin, Ricky Dillard, Mary –Mary, Comedian Rickey Smiley, and Stellar award winners, Byron Cage, Pastor John P. Kee and </w:t>
      </w:r>
      <w:r>
        <w:rPr>
          <w:rFonts w:ascii="Garamond" w:hAnsi="Garamond"/>
          <w:color w:val="222222"/>
          <w:sz w:val="36"/>
          <w:szCs w:val="36"/>
          <w:shd w:val="clear" w:color="auto" w:fill="FFFFFF"/>
        </w:rPr>
        <w:t xml:space="preserve">the late </w:t>
      </w:r>
      <w:r>
        <w:rPr>
          <w:rFonts w:ascii="Garamond" w:hAnsi="Garamond"/>
          <w:color w:val="222222"/>
          <w:sz w:val="36"/>
          <w:szCs w:val="36"/>
          <w:shd w:val="clear" w:color="auto" w:fill="FFFFFF"/>
        </w:rPr>
        <w:t>Bishop Rance Allen.</w:t>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rPr>
        <w:br/>
      </w:r>
      <w:r>
        <w:rPr>
          <w:rFonts w:ascii="Garamond" w:hAnsi="Garamond"/>
          <w:color w:val="222222"/>
          <w:sz w:val="36"/>
          <w:szCs w:val="36"/>
          <w:shd w:val="clear" w:color="auto" w:fill="FFFFFF"/>
        </w:rPr>
        <w:t>Pastor WDB, now a professionally published Author/Pastor, entered the writing ranks with his introductory Freshman Author project in his first book back in 2014 entitled: “What Really Happens Behind the Church Doors.” It is now available at over 7,000 retail outlets around the Globe through Xulon Publishing.  Pastor WDB was blessed with early retirement on July 6, 2016, after a nearly 32-year distinguished career, faithfully serving as an</w:t>
      </w:r>
      <w:r>
        <w:rPr>
          <w:rFonts w:ascii="Garamond" w:hAnsi="Garamond"/>
          <w:color w:val="222222"/>
          <w:sz w:val="36"/>
          <w:szCs w:val="36"/>
          <w:shd w:val="clear" w:color="auto" w:fill="FFFFFF"/>
        </w:rPr>
        <w:t xml:space="preserve"> </w:t>
      </w:r>
      <w:r>
        <w:rPr>
          <w:rFonts w:ascii="Garamond" w:hAnsi="Garamond"/>
          <w:color w:val="222222"/>
          <w:sz w:val="36"/>
          <w:szCs w:val="36"/>
          <w:shd w:val="clear" w:color="auto" w:fill="FFFFFF"/>
        </w:rPr>
        <w:t>Equal Employme</w:t>
      </w:r>
      <w:r>
        <w:rPr>
          <w:rFonts w:ascii="Garamond" w:hAnsi="Garamond"/>
          <w:color w:val="222222"/>
          <w:sz w:val="36"/>
          <w:szCs w:val="36"/>
          <w:shd w:val="clear" w:color="auto" w:fill="FFFFFF"/>
        </w:rPr>
        <w:t>nt Opportunity (EEO) Investigator and Mediator for United States Air Force at Scott Air Force Base.  His 3rd book, is</w:t>
      </w:r>
      <w:r>
        <w:rPr>
          <w:rFonts w:ascii="Garamond" w:hAnsi="Garamond"/>
          <w:color w:val="222222"/>
          <w:sz w:val="36"/>
          <w:szCs w:val="36"/>
          <w:shd w:val="clear" w:color="auto" w:fill="FFFFFF"/>
        </w:rPr>
        <w:t xml:space="preserve"> the first of a 4 Volume Series entitled:</w:t>
      </w:r>
      <w:r>
        <w:rPr>
          <w:rFonts w:ascii="Garamond" w:hAnsi="Garamond"/>
          <w:color w:val="222222"/>
          <w:sz w:val="36"/>
          <w:szCs w:val="36"/>
          <w:shd w:val="clear" w:color="auto" w:fill="FFFFFF"/>
        </w:rPr>
        <w:t xml:space="preserve"> </w:t>
      </w:r>
      <w:r>
        <w:rPr>
          <w:rFonts w:ascii="Garamond" w:hAnsi="Garamond"/>
          <w:color w:val="222222"/>
          <w:sz w:val="36"/>
          <w:szCs w:val="36"/>
          <w:shd w:val="clear" w:color="auto" w:fill="FFFFFF"/>
        </w:rPr>
        <w:t>“The Journey Series”</w:t>
      </w:r>
      <w:r>
        <w:rPr>
          <w:rFonts w:ascii="Garamond" w:hAnsi="Garamond"/>
          <w:color w:val="222222"/>
          <w:sz w:val="36"/>
          <w:szCs w:val="36"/>
          <w:shd w:val="clear" w:color="auto" w:fill="FFFFFF"/>
        </w:rPr>
        <w:t>. He has now authored</w:t>
      </w:r>
      <w:r>
        <w:rPr>
          <w:rFonts w:ascii="Garamond" w:hAnsi="Garamond"/>
          <w:color w:val="222222"/>
          <w:sz w:val="36"/>
          <w:szCs w:val="36"/>
          <w:shd w:val="clear" w:color="auto" w:fill="FFFFFF"/>
        </w:rPr>
        <w:t xml:space="preserve"> his 4th book </w:t>
      </w:r>
      <w:r>
        <w:rPr>
          <w:rFonts w:ascii="Garamond" w:hAnsi="Garamond"/>
          <w:color w:val="222222"/>
          <w:sz w:val="36"/>
          <w:szCs w:val="36"/>
          <w:shd w:val="clear" w:color="auto" w:fill="FFFFFF"/>
        </w:rPr>
        <w:t xml:space="preserve">entitled, </w:t>
      </w:r>
      <w:r>
        <w:rPr>
          <w:rFonts w:ascii="Garamond" w:hAnsi="Garamond"/>
          <w:color w:val="222222"/>
          <w:sz w:val="36"/>
          <w:szCs w:val="36"/>
          <w:shd w:val="clear" w:color="auto" w:fill="FFFFFF"/>
        </w:rPr>
        <w:t>“Is Your Ship a Right Ship.”</w:t>
      </w:r>
    </w:p>
    <w:p w:rsidR="00023013" w:rsidRDefault="00023013">
      <w:pPr>
        <w:rPr>
          <w:rFonts w:ascii="Garamond" w:hAnsi="Garamond"/>
          <w:color w:val="222222"/>
          <w:sz w:val="36"/>
          <w:szCs w:val="36"/>
          <w:shd w:val="clear" w:color="auto" w:fill="FFFFFF"/>
        </w:rPr>
      </w:pPr>
      <w:r>
        <w:rPr>
          <w:rFonts w:ascii="Garamond" w:hAnsi="Garamond"/>
          <w:color w:val="222222"/>
          <w:sz w:val="36"/>
          <w:szCs w:val="36"/>
          <w:shd w:val="clear" w:color="auto" w:fill="FFFFFF"/>
        </w:rPr>
        <w:lastRenderedPageBreak/>
        <w:t xml:space="preserve">Pastor WDB was recently called out of retirement to return to what is the heartbeat of his soul, pouring into the life of kids, teens, youth and young adults as the Director of Children and Youth Programming for the Cahokia Height, Illinois FCC. </w:t>
      </w:r>
    </w:p>
    <w:p w:rsidR="00023013" w:rsidRDefault="00023013">
      <w:r>
        <w:rPr>
          <w:rFonts w:ascii="Garamond" w:hAnsi="Garamond"/>
          <w:color w:val="222222"/>
          <w:sz w:val="36"/>
          <w:szCs w:val="36"/>
          <w:shd w:val="clear" w:color="auto" w:fill="FFFFFF"/>
        </w:rPr>
        <w:t>Pastor WDB will celebrate his “19</w:t>
      </w:r>
      <w:r w:rsidRPr="00023013">
        <w:rPr>
          <w:rFonts w:ascii="Garamond" w:hAnsi="Garamond"/>
          <w:color w:val="222222"/>
          <w:sz w:val="36"/>
          <w:szCs w:val="36"/>
          <w:shd w:val="clear" w:color="auto" w:fill="FFFFFF"/>
          <w:vertAlign w:val="superscript"/>
        </w:rPr>
        <w:t>th</w:t>
      </w:r>
      <w:r>
        <w:rPr>
          <w:rFonts w:ascii="Garamond" w:hAnsi="Garamond"/>
          <w:color w:val="222222"/>
          <w:sz w:val="36"/>
          <w:szCs w:val="36"/>
          <w:shd w:val="clear" w:color="auto" w:fill="FFFFFF"/>
        </w:rPr>
        <w:t>” year as Senior Pastor of the Faith House in May, 2023.</w:t>
      </w:r>
      <w:bookmarkStart w:id="0" w:name="_GoBack"/>
      <w:bookmarkEnd w:id="0"/>
    </w:p>
    <w:sectPr w:rsidR="0002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13"/>
    <w:rsid w:val="00023013"/>
    <w:rsid w:val="0015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3F4C"/>
  <w15:chartTrackingRefBased/>
  <w15:docId w15:val="{1172CCCC-7A67-4DEF-94FA-108D7621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Brown</dc:creator>
  <cp:keywords/>
  <dc:description/>
  <cp:lastModifiedBy>Willie Brown</cp:lastModifiedBy>
  <cp:revision>1</cp:revision>
  <dcterms:created xsi:type="dcterms:W3CDTF">2023-05-09T19:34:00Z</dcterms:created>
  <dcterms:modified xsi:type="dcterms:W3CDTF">2023-05-09T19:44:00Z</dcterms:modified>
</cp:coreProperties>
</file>